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420" w:rsidRPr="008737CD" w:rsidRDefault="005E3420" w:rsidP="00D8790F">
      <w:pPr>
        <w:jc w:val="center"/>
        <w:rPr>
          <w:rFonts w:ascii="Times New Roman" w:hAnsi="Times New Roman"/>
          <w:sz w:val="26"/>
          <w:szCs w:val="26"/>
          <w:lang w:val="uk-UA"/>
        </w:rPr>
      </w:pPr>
      <w:bookmarkStart w:id="0" w:name="_Hlk34309251"/>
      <w:r w:rsidRPr="00D74B12">
        <w:rPr>
          <w:rFonts w:ascii="Times New Roman" w:hAnsi="Times New Roman"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pt;visibility:visible">
            <v:imagedata r:id="rId7" o:title=""/>
          </v:shape>
        </w:pict>
      </w:r>
    </w:p>
    <w:p w:rsidR="005E3420" w:rsidRPr="008737CD" w:rsidRDefault="005E3420" w:rsidP="00D8790F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5E3420" w:rsidRPr="008737CD" w:rsidRDefault="005E3420" w:rsidP="00D8790F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5E3420" w:rsidRPr="008737CD" w:rsidRDefault="005E3420" w:rsidP="00D8790F">
      <w:pPr>
        <w:keepNext/>
        <w:spacing w:line="192" w:lineRule="auto"/>
        <w:jc w:val="center"/>
        <w:rPr>
          <w:rFonts w:ascii="Times New Roman" w:hAnsi="Times New Roman"/>
          <w:b/>
          <w:szCs w:val="28"/>
        </w:rPr>
      </w:pPr>
    </w:p>
    <w:p w:rsidR="005E3420" w:rsidRPr="008737CD" w:rsidRDefault="005E3420" w:rsidP="00D8790F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ДЕПАРТАМЕНТ ОХОРОНИ ЗДОРОВ’Я</w:t>
      </w:r>
    </w:p>
    <w:p w:rsidR="005E3420" w:rsidRPr="008737CD" w:rsidRDefault="005E3420" w:rsidP="00D8790F">
      <w:pPr>
        <w:keepNext/>
        <w:spacing w:line="192" w:lineRule="auto"/>
        <w:jc w:val="center"/>
        <w:rPr>
          <w:rFonts w:ascii="Times New Roman" w:hAnsi="Times New Roman"/>
          <w:b/>
          <w:sz w:val="50"/>
          <w:szCs w:val="50"/>
          <w:lang w:val="uk-UA"/>
        </w:rPr>
      </w:pPr>
    </w:p>
    <w:p w:rsidR="005E3420" w:rsidRPr="008737CD" w:rsidRDefault="005E3420" w:rsidP="00D8790F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737CD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5E3420" w:rsidRPr="008737CD" w:rsidRDefault="005E3420" w:rsidP="00D8790F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/>
      </w:tblPr>
      <w:tblGrid>
        <w:gridCol w:w="3327"/>
        <w:gridCol w:w="3207"/>
        <w:gridCol w:w="3320"/>
      </w:tblGrid>
      <w:tr w:rsidR="005E3420" w:rsidRPr="008737CD" w:rsidTr="002C5610">
        <w:trPr>
          <w:trHeight w:val="551"/>
        </w:trPr>
        <w:tc>
          <w:tcPr>
            <w:tcW w:w="3703" w:type="dxa"/>
          </w:tcPr>
          <w:p w:rsidR="005E3420" w:rsidRPr="008737CD" w:rsidRDefault="005E3420" w:rsidP="002C5610">
            <w:pPr>
              <w:jc w:val="center"/>
              <w:rPr>
                <w:rFonts w:ascii="Times New Roman" w:hAnsi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4"/>
                <w:lang w:val="uk-UA"/>
              </w:rPr>
              <w:t>15.04.2021</w:t>
            </w:r>
          </w:p>
        </w:tc>
        <w:tc>
          <w:tcPr>
            <w:tcW w:w="3703" w:type="dxa"/>
          </w:tcPr>
          <w:p w:rsidR="005E3420" w:rsidRPr="008737CD" w:rsidRDefault="005E3420" w:rsidP="002C5610">
            <w:pPr>
              <w:jc w:val="center"/>
              <w:rPr>
                <w:rFonts w:ascii="Times New Roman" w:hAnsi="Times New Roman"/>
                <w:b/>
                <w:sz w:val="32"/>
                <w:szCs w:val="34"/>
                <w:lang w:val="uk-UA"/>
              </w:rPr>
            </w:pPr>
            <w:r w:rsidRPr="008737CD">
              <w:rPr>
                <w:rFonts w:ascii="Times New Roman" w:hAnsi="Times New Roman"/>
                <w:sz w:val="26"/>
                <w:szCs w:val="24"/>
              </w:rPr>
              <w:t xml:space="preserve">м. </w:t>
            </w:r>
            <w:r w:rsidRPr="00B6653A">
              <w:rPr>
                <w:rFonts w:ascii="Times New Roman" w:hAnsi="Times New Roman"/>
                <w:sz w:val="26"/>
                <w:szCs w:val="24"/>
                <w:lang w:val="uk-UA"/>
              </w:rPr>
              <w:t>Дніпро</w:t>
            </w:r>
          </w:p>
        </w:tc>
        <w:tc>
          <w:tcPr>
            <w:tcW w:w="3703" w:type="dxa"/>
          </w:tcPr>
          <w:p w:rsidR="005E3420" w:rsidRPr="007B4890" w:rsidRDefault="005E3420" w:rsidP="007B4890">
            <w:pPr>
              <w:jc w:val="center"/>
              <w:rPr>
                <w:rFonts w:ascii="Times New Roman" w:hAnsi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4"/>
                <w:lang w:val="uk-UA"/>
              </w:rPr>
              <w:t>№ 495/0/197-21</w:t>
            </w:r>
          </w:p>
        </w:tc>
      </w:tr>
      <w:bookmarkEnd w:id="0"/>
    </w:tbl>
    <w:p w:rsidR="005E3420" w:rsidRPr="007C3B95" w:rsidRDefault="005E3420" w:rsidP="007C3B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579" w:type="dxa"/>
        <w:tblLook w:val="01E0"/>
      </w:tblPr>
      <w:tblGrid>
        <w:gridCol w:w="4644"/>
        <w:gridCol w:w="3935"/>
      </w:tblGrid>
      <w:tr w:rsidR="005E3420" w:rsidRPr="00AC0536" w:rsidTr="008F1460">
        <w:trPr>
          <w:trHeight w:val="1011"/>
        </w:trPr>
        <w:tc>
          <w:tcPr>
            <w:tcW w:w="4644" w:type="dxa"/>
          </w:tcPr>
          <w:p w:rsidR="005E3420" w:rsidRPr="00AC0536" w:rsidRDefault="005E3420" w:rsidP="00F821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0536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Про перерозподіл виробів медичного призначення, отриманих у якості благодійної допомоги в рамках програми PEPFAR</w:t>
            </w:r>
          </w:p>
        </w:tc>
        <w:tc>
          <w:tcPr>
            <w:tcW w:w="3935" w:type="dxa"/>
          </w:tcPr>
          <w:p w:rsidR="005E3420" w:rsidRPr="00AC0536" w:rsidRDefault="005E3420" w:rsidP="00F82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E3420" w:rsidRPr="00AC0536" w:rsidRDefault="005E3420" w:rsidP="007C3B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E3420" w:rsidRPr="00AC0536" w:rsidRDefault="005E3420" w:rsidP="00476A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З метою своєчасного використання виробів медичного призначення, які надійшли до області у якості благодійної допомоги в рамках програми PEPFAR відповідно до договору від 13 грудня 2019 року № 29-Р-2019 з ВБО «Всеукраїнська мережа людей, які живуть з ВІЛ/СНІД» та розподілених наказом департаменту охорони здоров’я облдержадміністрації від 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br/>
        <w:t>23 жовтня 2020 року № 1367/0/197-20 «Про розподіл виробів медичного призначення, отриманих у якості благодійної допомоги в рамках програми PEPFAR»</w:t>
      </w:r>
    </w:p>
    <w:p w:rsidR="005E3420" w:rsidRPr="00AC0536" w:rsidRDefault="005E3420" w:rsidP="00476A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5E3420" w:rsidRPr="00AC0536" w:rsidRDefault="005E3420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FD3F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1. ПЕРЕРОЗПОДІЛИТИ вироби медичного призначення, отримані у якості благодійної допомоги в рамках програми </w:t>
      </w:r>
      <w:r w:rsidRPr="00AC0536">
        <w:rPr>
          <w:rFonts w:ascii="Times New Roman" w:hAnsi="Times New Roman"/>
          <w:sz w:val="28"/>
          <w:szCs w:val="28"/>
          <w:lang w:val="en-US" w:eastAsia="ru-RU"/>
        </w:rPr>
        <w:t>PEPFAR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,до </w:t>
      </w:r>
      <w:r>
        <w:rPr>
          <w:rFonts w:ascii="Times New Roman" w:hAnsi="Times New Roman"/>
          <w:sz w:val="28"/>
          <w:szCs w:val="28"/>
          <w:lang w:val="uk-UA" w:eastAsia="ru-RU"/>
        </w:rPr>
        <w:t>підприємст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в охорони здоров’я області, у кількості та за переліком, згідно з додатком.</w:t>
      </w:r>
    </w:p>
    <w:p w:rsidR="005E3420" w:rsidRPr="00AC0536" w:rsidRDefault="005E3420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2. Директору КП «Дніпропетровський обласний центр соціально значущих хвороб» ДОР» забезпечити:</w:t>
      </w:r>
    </w:p>
    <w:p w:rsidR="005E3420" w:rsidRPr="00AC0536" w:rsidRDefault="005E3420" w:rsidP="00C7261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2.1. Передачу для подальшого використання виробів медичного призначення, отриманих у якості благодійної допомоги в рамках програми </w:t>
      </w:r>
      <w:r w:rsidRPr="00AC0536">
        <w:rPr>
          <w:rFonts w:ascii="Times New Roman" w:hAnsi="Times New Roman"/>
          <w:sz w:val="28"/>
          <w:szCs w:val="28"/>
          <w:lang w:val="en-US" w:eastAsia="ru-RU"/>
        </w:rPr>
        <w:t>PEPFAR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, згідно з </w:t>
      </w:r>
      <w:r w:rsidRPr="00AC0536">
        <w:rPr>
          <w:rFonts w:ascii="Times New Roman" w:hAnsi="Times New Roman"/>
          <w:color w:val="000000"/>
          <w:sz w:val="28"/>
          <w:szCs w:val="28"/>
          <w:lang w:val="uk-UA" w:eastAsia="ru-RU"/>
        </w:rPr>
        <w:t>додатком.</w:t>
      </w:r>
    </w:p>
    <w:p w:rsidR="005E3420" w:rsidRDefault="005E3420" w:rsidP="00D164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Default="005E3420" w:rsidP="00DA14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eastAsia="ru-RU"/>
        </w:rPr>
        <w:t>2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C0536">
        <w:rPr>
          <w:rFonts w:ascii="Times New Roman" w:hAnsi="Times New Roman"/>
          <w:sz w:val="28"/>
          <w:szCs w:val="28"/>
          <w:lang w:eastAsia="ru-RU"/>
        </w:rPr>
        <w:t>2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. Подання до ДУ «Центр громадського здоров’я Міністерства охорони </w:t>
      </w:r>
    </w:p>
    <w:p w:rsidR="005E3420" w:rsidRDefault="005E3420" w:rsidP="00DA14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Default="005E3420" w:rsidP="00DA14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здоров’я України»:</w:t>
      </w:r>
    </w:p>
    <w:p w:rsidR="005E3420" w:rsidRDefault="005E3420" w:rsidP="00DA14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2.2.1. Інформації про отримання, використання та запас виробів медичного призначення, отриманих у якості благодійної допомоги,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AC0536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5E3420" w:rsidRPr="00AC0536" w:rsidRDefault="005E3420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876EA2">
      <w:pPr>
        <w:spacing w:after="0" w:line="240" w:lineRule="auto"/>
        <w:ind w:left="5760" w:hanging="1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AC0536">
        <w:rPr>
          <w:rFonts w:ascii="Times New Roman" w:hAnsi="Times New Roman"/>
          <w:sz w:val="28"/>
          <w:szCs w:val="28"/>
          <w:lang w:eastAsia="ru-RU"/>
        </w:rPr>
        <w:t>10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5E3420" w:rsidRPr="00AC0536" w:rsidRDefault="005E3420" w:rsidP="008F14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FD3F4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1B09C6">
        <w:rPr>
          <w:rFonts w:ascii="Times New Roman" w:hAnsi="Times New Roman"/>
          <w:sz w:val="28"/>
          <w:szCs w:val="28"/>
          <w:lang w:val="uk-UA" w:eastAsia="ru-RU"/>
        </w:rPr>
        <w:t xml:space="preserve">Керівникам </w:t>
      </w:r>
      <w:r>
        <w:rPr>
          <w:rFonts w:ascii="Times New Roman" w:hAnsi="Times New Roman"/>
          <w:sz w:val="28"/>
          <w:szCs w:val="28"/>
          <w:lang w:val="uk-UA" w:eastAsia="ru-RU"/>
        </w:rPr>
        <w:t>підприємст</w:t>
      </w:r>
      <w:r w:rsidRPr="001B09C6">
        <w:rPr>
          <w:rFonts w:ascii="Times New Roman" w:hAnsi="Times New Roman"/>
          <w:sz w:val="28"/>
          <w:szCs w:val="28"/>
          <w:lang w:val="uk-UA" w:eastAsia="ru-RU"/>
        </w:rPr>
        <w:t xml:space="preserve">в охорони здоров’я, зазначених у додатку,отримати 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для подальшого використання </w:t>
      </w:r>
      <w:r w:rsidRPr="00AC0536">
        <w:rPr>
          <w:rFonts w:ascii="Times New Roman" w:hAnsi="Times New Roman"/>
          <w:sz w:val="28"/>
          <w:szCs w:val="28"/>
          <w:lang w:val="uk-UA"/>
        </w:rPr>
        <w:t xml:space="preserve">вироби медичного призначення, 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5E3420" w:rsidRPr="00AC0536" w:rsidRDefault="005E3420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3.1. Персональну відповідальність, контроль за збереженням, цільовим і своєчасним використанням отриманих виробів медичного призначення.</w:t>
      </w:r>
    </w:p>
    <w:p w:rsidR="005E3420" w:rsidRPr="00AC0536" w:rsidRDefault="005E3420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3.2. Подання до КП «Дніпропетровський обласний центр соціально значущих хвороб» ДОР»</w:t>
      </w:r>
      <w:r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5E3420" w:rsidRPr="00AC0536" w:rsidRDefault="005E3420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5E3420" w:rsidRPr="00AC0536" w:rsidRDefault="005E3420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C72614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5E3420" w:rsidRPr="00AC0536" w:rsidRDefault="005E3420" w:rsidP="001B09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FD3F46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3.2.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. Інформаці</w:t>
      </w:r>
      <w:r>
        <w:rPr>
          <w:rFonts w:ascii="Times New Roman" w:hAnsi="Times New Roman"/>
          <w:sz w:val="28"/>
          <w:szCs w:val="28"/>
          <w:lang w:val="uk-UA" w:eastAsia="ru-RU"/>
        </w:rPr>
        <w:t>ї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 щодо використанн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я виробів медичного призначення, 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за формою постачальника тестів, щомісячно до 5 числа місяця, наступного за звітним.</w:t>
      </w:r>
    </w:p>
    <w:p w:rsidR="005E3420" w:rsidRPr="00AC0536" w:rsidRDefault="005E3420" w:rsidP="00D8790F">
      <w:pPr>
        <w:tabs>
          <w:tab w:val="num" w:pos="0"/>
          <w:tab w:val="left" w:pos="709"/>
        </w:tabs>
        <w:spacing w:after="0" w:line="280" w:lineRule="exact"/>
        <w:ind w:firstLine="709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D8790F">
      <w:pPr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4. Облік матеріальних цінностей проводити відповідно до наказу Міністерства фінансів України від 29 грудня 2015 року № 1219«Про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5E3420" w:rsidRPr="00AC0536" w:rsidRDefault="005E3420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Pr="00AC0536" w:rsidRDefault="005E3420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5E3420" w:rsidRPr="00AC0536" w:rsidRDefault="005E3420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Default="005E3420" w:rsidP="00DA1485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напрямом.</w:t>
      </w:r>
    </w:p>
    <w:p w:rsidR="005E3420" w:rsidRPr="00AC0536" w:rsidRDefault="005E3420" w:rsidP="00DA1485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bookmarkStart w:id="1" w:name="_GoBack"/>
      <w:bookmarkEnd w:id="1"/>
    </w:p>
    <w:p w:rsidR="005E3420" w:rsidRPr="00AC0536" w:rsidRDefault="005E3420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5E3420" w:rsidRPr="00AC0536" w:rsidRDefault="005E3420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Default="005E3420" w:rsidP="00393917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наказ департаменту охорони здоров’я облдержадміністрації від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br/>
        <w:t xml:space="preserve"> 23 жовтня 2020 року № 1367/0/197-20;</w:t>
      </w:r>
    </w:p>
    <w:p w:rsidR="005E3420" w:rsidRDefault="005E3420" w:rsidP="00393917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r w:rsidRPr="00484019">
        <w:rPr>
          <w:rFonts w:ascii="Times New Roman" w:hAnsi="Times New Roman"/>
          <w:sz w:val="28"/>
          <w:szCs w:val="28"/>
          <w:lang w:val="uk-UA" w:eastAsia="ru-RU"/>
        </w:rPr>
        <w:t>КНП «Новомосковська центральна міська лікарня» НМР»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  <w:t>29березня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hAnsi="Times New Roman"/>
          <w:sz w:val="28"/>
          <w:szCs w:val="28"/>
          <w:lang w:val="uk-UA" w:eastAsia="ru-RU"/>
        </w:rPr>
        <w:t>59/5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5E3420" w:rsidRDefault="005E3420" w:rsidP="00393917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r w:rsidRPr="00D76639">
        <w:rPr>
          <w:rFonts w:ascii="Times New Roman" w:hAnsi="Times New Roman"/>
          <w:sz w:val="28"/>
          <w:szCs w:val="28"/>
          <w:lang w:val="uk-UA" w:eastAsia="ru-RU"/>
        </w:rPr>
        <w:t xml:space="preserve">КНП </w:t>
      </w:r>
      <w:r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D76639">
        <w:rPr>
          <w:rFonts w:ascii="Times New Roman" w:hAnsi="Times New Roman"/>
          <w:sz w:val="28"/>
          <w:szCs w:val="28"/>
          <w:lang w:val="uk-UA" w:eastAsia="ru-RU"/>
        </w:rPr>
        <w:t>Центр первинної медико-санітарної допомоги м. Тернівки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D76639">
        <w:rPr>
          <w:rFonts w:ascii="Times New Roman" w:hAnsi="Times New Roman"/>
          <w:sz w:val="28"/>
          <w:szCs w:val="28"/>
          <w:lang w:val="uk-UA" w:eastAsia="ru-RU"/>
        </w:rPr>
        <w:t xml:space="preserve">Тернівської міської ради 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hAnsi="Times New Roman"/>
          <w:sz w:val="28"/>
          <w:szCs w:val="28"/>
          <w:lang w:val="uk-UA" w:eastAsia="ru-RU"/>
        </w:rPr>
        <w:t>29березня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hAnsi="Times New Roman"/>
          <w:sz w:val="28"/>
          <w:szCs w:val="28"/>
          <w:lang w:val="uk-UA" w:eastAsia="ru-RU"/>
        </w:rPr>
        <w:t>566/01-17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5E3420" w:rsidRPr="00393917" w:rsidRDefault="005E3420" w:rsidP="00393917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r w:rsidRPr="00D76639">
        <w:rPr>
          <w:rFonts w:ascii="Times New Roman" w:hAnsi="Times New Roman"/>
          <w:sz w:val="28"/>
          <w:szCs w:val="28"/>
          <w:lang w:val="uk-UA" w:eastAsia="ru-RU"/>
        </w:rPr>
        <w:t>КНП «Васильківський центр первинної медико-санітарної допомоги» Васильківської селищної ради Дніпропетровської області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  <w:t>29 березня 2021 року № 827;</w:t>
      </w:r>
    </w:p>
    <w:p w:rsidR="005E3420" w:rsidRPr="00AC0536" w:rsidRDefault="005E3420" w:rsidP="00FD3F46">
      <w:pPr>
        <w:pStyle w:val="ListParagraph"/>
        <w:numPr>
          <w:ilvl w:val="0"/>
          <w:numId w:val="4"/>
        </w:numPr>
        <w:tabs>
          <w:tab w:val="clear" w:pos="1080"/>
          <w:tab w:val="num" w:pos="0"/>
        </w:tabs>
        <w:ind w:left="0" w:firstLine="0"/>
        <w:jc w:val="both"/>
        <w:rPr>
          <w:sz w:val="28"/>
          <w:szCs w:val="28"/>
        </w:rPr>
      </w:pPr>
      <w:r w:rsidRPr="00AC0536">
        <w:rPr>
          <w:sz w:val="28"/>
          <w:szCs w:val="28"/>
        </w:rPr>
        <w:t xml:space="preserve">лист КП «Дніпропетровський обласний центр соціально значущих хвороб» ДОР» від </w:t>
      </w:r>
      <w:r>
        <w:rPr>
          <w:sz w:val="28"/>
          <w:szCs w:val="28"/>
        </w:rPr>
        <w:t>3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>березня</w:t>
      </w:r>
      <w:r w:rsidRPr="00AC0536">
        <w:rPr>
          <w:sz w:val="28"/>
          <w:szCs w:val="28"/>
        </w:rPr>
        <w:t xml:space="preserve"> 2021 року № </w:t>
      </w:r>
      <w:r>
        <w:rPr>
          <w:sz w:val="28"/>
          <w:szCs w:val="28"/>
          <w:lang w:val="ru-RU"/>
        </w:rPr>
        <w:t>407</w:t>
      </w:r>
      <w:r w:rsidRPr="00AC0536">
        <w:rPr>
          <w:sz w:val="28"/>
          <w:szCs w:val="28"/>
        </w:rPr>
        <w:t>/21.</w:t>
      </w:r>
    </w:p>
    <w:p w:rsidR="005E3420" w:rsidRPr="00AC0536" w:rsidRDefault="005E3420" w:rsidP="00FD3F46">
      <w:pPr>
        <w:pStyle w:val="ListParagraph"/>
        <w:tabs>
          <w:tab w:val="num" w:pos="0"/>
        </w:tabs>
        <w:ind w:left="0"/>
        <w:jc w:val="both"/>
        <w:rPr>
          <w:sz w:val="28"/>
          <w:szCs w:val="28"/>
        </w:rPr>
      </w:pPr>
    </w:p>
    <w:p w:rsidR="005E3420" w:rsidRPr="00AC0536" w:rsidRDefault="005E3420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0" w:type="auto"/>
        <w:tblLayout w:type="fixed"/>
        <w:tblLook w:val="0000"/>
      </w:tblPr>
      <w:tblGrid>
        <w:gridCol w:w="4070"/>
        <w:gridCol w:w="1874"/>
        <w:gridCol w:w="3868"/>
      </w:tblGrid>
      <w:tr w:rsidR="005E3420" w:rsidRPr="00AC0536" w:rsidTr="006E0383">
        <w:trPr>
          <w:trHeight w:val="182"/>
        </w:trPr>
        <w:tc>
          <w:tcPr>
            <w:tcW w:w="4070" w:type="dxa"/>
          </w:tcPr>
          <w:p w:rsidR="005E3420" w:rsidRPr="00E31BC3" w:rsidRDefault="005E3420">
            <w:pPr>
              <w:pStyle w:val="Heading8"/>
              <w:spacing w:before="0" w:after="0"/>
              <w:jc w:val="both"/>
              <w:rPr>
                <w:rFonts w:ascii="Times New Roman" w:hAnsi="Times New Roman"/>
                <w:i w:val="0"/>
                <w:sz w:val="28"/>
                <w:szCs w:val="28"/>
                <w:lang w:val="uk-UA" w:eastAsia="ru-RU"/>
              </w:rPr>
            </w:pPr>
            <w:r w:rsidRPr="00E31BC3">
              <w:rPr>
                <w:rFonts w:ascii="Times New Roman" w:hAnsi="Times New Roman"/>
                <w:i w:val="0"/>
                <w:sz w:val="28"/>
                <w:szCs w:val="28"/>
                <w:lang w:val="uk-UA" w:eastAsia="ru-RU"/>
              </w:rPr>
              <w:t>В.о. директора департаменту</w:t>
            </w:r>
          </w:p>
        </w:tc>
        <w:tc>
          <w:tcPr>
            <w:tcW w:w="1874" w:type="dxa"/>
          </w:tcPr>
          <w:p w:rsidR="005E3420" w:rsidRPr="00AC0536" w:rsidRDefault="005E3420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</w:tcPr>
          <w:p w:rsidR="005E3420" w:rsidRPr="00AC0536" w:rsidRDefault="005E3420">
            <w:pPr>
              <w:framePr w:hSpace="180" w:wrap="notBeside" w:vAnchor="text" w:hAnchor="margin" w:y="146"/>
              <w:ind w:firstLine="72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C0536">
              <w:rPr>
                <w:rFonts w:ascii="Times New Roman" w:hAnsi="Times New Roman"/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5E3420" w:rsidRPr="00AC0536" w:rsidRDefault="005E3420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Default="005E3420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Default="005E3420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Default="005E3420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Default="005E3420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  <w:sectPr w:rsidR="005E3420" w:rsidSect="00DA1485">
          <w:headerReference w:type="default" r:id="rId8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5E3420" w:rsidRPr="007C3B95" w:rsidRDefault="005E3420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Додаток</w:t>
      </w:r>
    </w:p>
    <w:p w:rsidR="005E3420" w:rsidRPr="007C3B95" w:rsidRDefault="005E3420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наказу ДОЗ ОДА</w:t>
      </w:r>
    </w:p>
    <w:p w:rsidR="005E3420" w:rsidRDefault="005E3420" w:rsidP="00A3751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_____</w:t>
      </w:r>
      <w:r>
        <w:rPr>
          <w:rFonts w:ascii="Times New Roman" w:hAnsi="Times New Roman"/>
          <w:sz w:val="28"/>
          <w:szCs w:val="28"/>
          <w:lang w:val="uk-UA" w:eastAsia="ru-RU"/>
        </w:rPr>
        <w:t>_____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____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___</w:t>
      </w:r>
    </w:p>
    <w:p w:rsidR="005E3420" w:rsidRDefault="005E3420" w:rsidP="00A3751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5E3420" w:rsidRDefault="005E3420" w:rsidP="0007429B">
      <w:pPr>
        <w:jc w:val="center"/>
        <w:rPr>
          <w:rFonts w:ascii="Times New Roman" w:hAnsi="Times New Roman"/>
          <w:sz w:val="28"/>
          <w:szCs w:val="28"/>
          <w:lang w:val="uk-UA" w:eastAsia="ru-RU"/>
        </w:rPr>
      </w:pPr>
      <w:bookmarkStart w:id="2" w:name="_Hlk534715658"/>
      <w:r w:rsidRPr="00502E8C">
        <w:rPr>
          <w:rFonts w:ascii="Times New Roman" w:hAnsi="Times New Roman"/>
          <w:sz w:val="28"/>
          <w:szCs w:val="28"/>
          <w:lang w:val="uk-UA" w:eastAsia="ru-RU"/>
        </w:rPr>
        <w:t xml:space="preserve">Перерозподіл виробів медичного призначення, отриманих у якості благодійної допомоги в рамках програми PEPFAR 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502E8C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2277"/>
        <w:gridCol w:w="3585"/>
        <w:gridCol w:w="3585"/>
        <w:gridCol w:w="2592"/>
      </w:tblGrid>
      <w:tr w:rsidR="005E3420" w:rsidRPr="00577AAD" w:rsidTr="005F6236">
        <w:trPr>
          <w:trHeight w:val="2653"/>
        </w:trPr>
        <w:tc>
          <w:tcPr>
            <w:tcW w:w="458" w:type="dxa"/>
          </w:tcPr>
          <w:bookmarkEnd w:id="2"/>
          <w:p w:rsidR="005E3420" w:rsidRPr="004C2AB3" w:rsidRDefault="005E3420" w:rsidP="005F623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C2A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2176" w:type="dxa"/>
          </w:tcPr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Default="005E3420" w:rsidP="005F6236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5E3420" w:rsidRPr="004C2AB3" w:rsidRDefault="005E3420" w:rsidP="005F623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П</w:t>
            </w:r>
            <w:r w:rsidRPr="004C2A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ОЗ-отримувач</w:t>
            </w:r>
          </w:p>
        </w:tc>
        <w:tc>
          <w:tcPr>
            <w:tcW w:w="2632" w:type="dxa"/>
            <w:vAlign w:val="center"/>
          </w:tcPr>
          <w:p w:rsidR="005E3420" w:rsidRPr="004C2AB3" w:rsidRDefault="005E3420" w:rsidP="005F623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ru-RU"/>
              </w:rPr>
              <w:t xml:space="preserve">Тест-система 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uk-UA"/>
              </w:rPr>
              <w:t>імунохроматографічна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ru-RU"/>
              </w:rPr>
              <w:t>для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uk-UA"/>
              </w:rPr>
              <w:t xml:space="preserve">виявлення антитіл до ВІЛ типу І і типу II в сироватці, плазмі чи цільній крові людини.Комплект: 25 тест. пристроїв, індиві-но упакованих у фольгову упаковку з 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ru-RU"/>
              </w:rPr>
              <w:t>десикантом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uk-UA"/>
              </w:rPr>
              <w:t xml:space="preserve">; розчинник; капілярна піпетка, ланцет, спиртова серветка, інструкція про використання Виробник 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en-US" w:eastAsia="uk-UA"/>
              </w:rPr>
              <w:t>SD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uk-UA"/>
              </w:rPr>
              <w:t>, серія 03ADE034A, т. п. до 27.06.2021</w:t>
            </w:r>
          </w:p>
        </w:tc>
        <w:tc>
          <w:tcPr>
            <w:tcW w:w="2632" w:type="dxa"/>
            <w:vAlign w:val="center"/>
          </w:tcPr>
          <w:p w:rsidR="005E3420" w:rsidRPr="004C2AB3" w:rsidRDefault="005E3420" w:rsidP="005F623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ru-RU"/>
              </w:rPr>
              <w:t xml:space="preserve">Тест-система 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uk-UA"/>
              </w:rPr>
              <w:t>імунохроматографічна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ru-RU"/>
              </w:rPr>
              <w:t>для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uk-UA"/>
              </w:rPr>
              <w:t xml:space="preserve">виявлення антитіл до ВІЛ типу І і типу II в сироватці, плазмі чи цільній крові людини. Комплект: 25 тест. Пристроїв ,індиві-но упакованих у фольгову упаковку з 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ru-RU"/>
              </w:rPr>
              <w:t>десикантом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uk-UA"/>
              </w:rPr>
              <w:t xml:space="preserve">; розчинник; капілярна піпетка. ланцет, спиртова серветка; інструкція про використання Виробник 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en-US" w:eastAsia="uk-UA"/>
              </w:rPr>
              <w:t>SD</w:t>
            </w: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uk-UA"/>
              </w:rPr>
              <w:t>, серія 03ADE035A, т. п. до 19.08.2021</w:t>
            </w:r>
          </w:p>
        </w:tc>
        <w:tc>
          <w:tcPr>
            <w:tcW w:w="2592" w:type="dxa"/>
          </w:tcPr>
          <w:p w:rsidR="005E3420" w:rsidRPr="004C2AB3" w:rsidRDefault="005E3420" w:rsidP="005F6236">
            <w:pPr>
              <w:spacing w:after="0"/>
              <w:jc w:val="center"/>
              <w:rPr>
                <w:rFonts w:ascii="Times New Roman" w:hAnsi="Times New Roman"/>
                <w:color w:val="000000"/>
                <w:spacing w:val="-2"/>
                <w:lang w:val="uk-UA" w:eastAsia="ru-RU"/>
              </w:rPr>
            </w:pPr>
            <w:r w:rsidRPr="004C2AB3">
              <w:rPr>
                <w:rFonts w:ascii="Times New Roman" w:hAnsi="Times New Roman" w:cs="Arial"/>
                <w:color w:val="000000"/>
                <w:spacing w:val="-2"/>
                <w:lang w:val="uk-UA" w:eastAsia="ru-RU"/>
              </w:rPr>
              <w:t>Експрес - тест ВІЛ -1.2.0, «Швидка відповідь». У складі: 5 індивідуальних упаковок, які містять тест-пристрій, піпетку та десикант, 5 спиртових серветок. 5 стерильних ланцетів,1  пляшечка з буферним розчином, 1 інструкція Виробник PremierMedicalCorporatio, PVT.LTD, серія 38J1819S, т.п. до 31.07.2021</w:t>
            </w:r>
          </w:p>
        </w:tc>
      </w:tr>
      <w:tr w:rsidR="005E3420" w:rsidRPr="004C2AB3" w:rsidTr="005F6236">
        <w:trPr>
          <w:trHeight w:val="369"/>
        </w:trPr>
        <w:tc>
          <w:tcPr>
            <w:tcW w:w="458" w:type="dxa"/>
          </w:tcPr>
          <w:p w:rsidR="005E3420" w:rsidRPr="004C2AB3" w:rsidRDefault="005E3420" w:rsidP="005F6236">
            <w:pPr>
              <w:numPr>
                <w:ilvl w:val="0"/>
                <w:numId w:val="26"/>
              </w:numPr>
              <w:spacing w:after="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76" w:type="dxa"/>
          </w:tcPr>
          <w:p w:rsidR="005E3420" w:rsidRPr="004C2AB3" w:rsidRDefault="005E3420" w:rsidP="005F623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4C2AB3">
              <w:rPr>
                <w:rFonts w:ascii="Times New Roman" w:hAnsi="Times New Roman"/>
                <w:lang w:val="uk-UA" w:eastAsia="ru-RU"/>
              </w:rPr>
              <w:t>КНП «Новомосковська центральна міськалікарня» НМР»</w:t>
            </w:r>
          </w:p>
        </w:tc>
        <w:tc>
          <w:tcPr>
            <w:tcW w:w="2632" w:type="dxa"/>
            <w:vAlign w:val="center"/>
          </w:tcPr>
          <w:p w:rsidR="005E3420" w:rsidRPr="004C2AB3" w:rsidRDefault="005E3420" w:rsidP="005F623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4C2AB3"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C2AB3">
              <w:rPr>
                <w:rFonts w:ascii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2632" w:type="dxa"/>
            <w:vAlign w:val="center"/>
          </w:tcPr>
          <w:p w:rsidR="005E3420" w:rsidRPr="003D2F85" w:rsidRDefault="005E3420" w:rsidP="005F623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92" w:type="dxa"/>
            <w:vAlign w:val="center"/>
          </w:tcPr>
          <w:p w:rsidR="005E3420" w:rsidRPr="004C2AB3" w:rsidRDefault="005E3420" w:rsidP="005F623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515</w:t>
            </w:r>
          </w:p>
        </w:tc>
      </w:tr>
      <w:tr w:rsidR="005E3420" w:rsidRPr="004C2AB3" w:rsidTr="003D2F85">
        <w:trPr>
          <w:trHeight w:val="369"/>
        </w:trPr>
        <w:tc>
          <w:tcPr>
            <w:tcW w:w="458" w:type="dxa"/>
          </w:tcPr>
          <w:p w:rsidR="005E3420" w:rsidRPr="004C2AB3" w:rsidRDefault="005E3420" w:rsidP="005F6236">
            <w:pPr>
              <w:numPr>
                <w:ilvl w:val="0"/>
                <w:numId w:val="26"/>
              </w:numPr>
              <w:spacing w:after="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76" w:type="dxa"/>
          </w:tcPr>
          <w:p w:rsidR="005E3420" w:rsidRPr="004C2AB3" w:rsidRDefault="005E3420" w:rsidP="005F623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4C2AB3">
              <w:rPr>
                <w:rFonts w:ascii="Times New Roman" w:hAnsi="Times New Roman"/>
                <w:shd w:val="clear" w:color="auto" w:fill="FFFFFF"/>
                <w:lang w:val="uk-UA"/>
              </w:rPr>
              <w:t xml:space="preserve">КНП </w:t>
            </w:r>
            <w:r w:rsidRPr="005F6236">
              <w:rPr>
                <w:rFonts w:ascii="Times New Roman" w:hAnsi="Times New Roman"/>
                <w:shd w:val="clear" w:color="auto" w:fill="FFFFFF"/>
                <w:lang w:val="uk-UA"/>
              </w:rPr>
              <w:t>«</w:t>
            </w:r>
            <w:r w:rsidRPr="004C2AB3">
              <w:rPr>
                <w:rFonts w:ascii="Times New Roman" w:hAnsi="Times New Roman"/>
                <w:shd w:val="clear" w:color="auto" w:fill="FFFFFF"/>
                <w:lang w:val="uk-UA"/>
              </w:rPr>
              <w:t>Центр первинної медико-санітарної допомоги м. Тернівки</w:t>
            </w:r>
            <w:r w:rsidRPr="005F6236">
              <w:rPr>
                <w:rFonts w:ascii="Times New Roman" w:hAnsi="Times New Roman"/>
                <w:shd w:val="clear" w:color="auto" w:fill="FFFFFF"/>
                <w:lang w:val="uk-UA"/>
              </w:rPr>
              <w:t>»</w:t>
            </w:r>
            <w:r w:rsidRPr="004C2AB3">
              <w:rPr>
                <w:rFonts w:ascii="Times New Roman" w:hAnsi="Times New Roman"/>
                <w:shd w:val="clear" w:color="auto" w:fill="FFFFFF"/>
                <w:lang w:val="uk-UA"/>
              </w:rPr>
              <w:t>Тернівської міської ради</w:t>
            </w:r>
          </w:p>
        </w:tc>
        <w:tc>
          <w:tcPr>
            <w:tcW w:w="2632" w:type="dxa"/>
            <w:vAlign w:val="center"/>
          </w:tcPr>
          <w:p w:rsidR="005E3420" w:rsidRPr="004C2AB3" w:rsidRDefault="005E3420" w:rsidP="005F623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32" w:type="dxa"/>
            <w:vAlign w:val="center"/>
          </w:tcPr>
          <w:p w:rsidR="005E3420" w:rsidRPr="004C2AB3" w:rsidRDefault="005E3420" w:rsidP="005F623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592" w:type="dxa"/>
            <w:vAlign w:val="center"/>
          </w:tcPr>
          <w:p w:rsidR="005E3420" w:rsidRPr="004C2AB3" w:rsidRDefault="005E3420" w:rsidP="003D2F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</w:tr>
      <w:tr w:rsidR="005E3420" w:rsidRPr="004C2AB3" w:rsidTr="005F6236">
        <w:trPr>
          <w:trHeight w:val="369"/>
        </w:trPr>
        <w:tc>
          <w:tcPr>
            <w:tcW w:w="458" w:type="dxa"/>
          </w:tcPr>
          <w:p w:rsidR="005E3420" w:rsidRPr="004C2AB3" w:rsidRDefault="005E3420" w:rsidP="005F6236">
            <w:pPr>
              <w:numPr>
                <w:ilvl w:val="0"/>
                <w:numId w:val="26"/>
              </w:numPr>
              <w:spacing w:after="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76" w:type="dxa"/>
          </w:tcPr>
          <w:p w:rsidR="005E3420" w:rsidRPr="004C2AB3" w:rsidRDefault="005E3420" w:rsidP="005F623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bookmarkStart w:id="3" w:name="_Hlk67932400"/>
            <w:r w:rsidRPr="004C2AB3">
              <w:rPr>
                <w:rFonts w:ascii="Times New Roman" w:hAnsi="Times New Roman"/>
                <w:lang w:val="uk-UA" w:eastAsia="ru-RU"/>
              </w:rPr>
              <w:t>КНП «Васильківський центр первинної медико-санітарної допомоги» Васильківської селищної ради Дніпропетровської області</w:t>
            </w:r>
            <w:bookmarkEnd w:id="3"/>
          </w:p>
        </w:tc>
        <w:tc>
          <w:tcPr>
            <w:tcW w:w="2632" w:type="dxa"/>
            <w:vAlign w:val="center"/>
          </w:tcPr>
          <w:p w:rsidR="005E3420" w:rsidRPr="004C2AB3" w:rsidRDefault="005E3420" w:rsidP="005F623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32" w:type="dxa"/>
            <w:vAlign w:val="center"/>
          </w:tcPr>
          <w:p w:rsidR="005E3420" w:rsidRPr="004C2AB3" w:rsidRDefault="005E3420" w:rsidP="005F623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C2AB3"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2592" w:type="dxa"/>
            <w:vAlign w:val="center"/>
          </w:tcPr>
          <w:p w:rsidR="005E3420" w:rsidRPr="004C2AB3" w:rsidRDefault="005E3420" w:rsidP="005F623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C2AB3"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</w:tr>
      <w:tr w:rsidR="005E3420" w:rsidRPr="005F6236" w:rsidTr="005F6236">
        <w:trPr>
          <w:trHeight w:val="369"/>
        </w:trPr>
        <w:tc>
          <w:tcPr>
            <w:tcW w:w="458" w:type="dxa"/>
          </w:tcPr>
          <w:p w:rsidR="005E3420" w:rsidRPr="005F6236" w:rsidRDefault="005E3420" w:rsidP="005F6236">
            <w:pPr>
              <w:spacing w:after="0" w:line="256" w:lineRule="auto"/>
              <w:ind w:left="36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2176" w:type="dxa"/>
          </w:tcPr>
          <w:p w:rsidR="005E3420" w:rsidRPr="008F1460" w:rsidRDefault="005E3420" w:rsidP="005F6236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8F1460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2632" w:type="dxa"/>
            <w:vAlign w:val="center"/>
          </w:tcPr>
          <w:p w:rsidR="005E3420" w:rsidRPr="008F1460" w:rsidRDefault="005E3420" w:rsidP="005F6236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8F1460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100</w:t>
            </w:r>
          </w:p>
        </w:tc>
        <w:tc>
          <w:tcPr>
            <w:tcW w:w="2632" w:type="dxa"/>
            <w:vAlign w:val="center"/>
          </w:tcPr>
          <w:p w:rsidR="005E3420" w:rsidRPr="008F1460" w:rsidRDefault="005E3420" w:rsidP="005F6236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8F1460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225</w:t>
            </w:r>
          </w:p>
        </w:tc>
        <w:tc>
          <w:tcPr>
            <w:tcW w:w="2592" w:type="dxa"/>
            <w:vAlign w:val="center"/>
          </w:tcPr>
          <w:p w:rsidR="005E3420" w:rsidRPr="008F1460" w:rsidRDefault="005E3420" w:rsidP="005F6236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8F1460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565</w:t>
            </w:r>
          </w:p>
        </w:tc>
      </w:tr>
    </w:tbl>
    <w:p w:rsidR="005E3420" w:rsidRDefault="005E3420" w:rsidP="00502E8C">
      <w:pPr>
        <w:spacing w:after="12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E3420" w:rsidRDefault="005E3420" w:rsidP="00502E8C">
      <w:pPr>
        <w:spacing w:after="12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12" w:type="dxa"/>
        <w:tblLayout w:type="fixed"/>
        <w:tblLook w:val="0000"/>
      </w:tblPr>
      <w:tblGrid>
        <w:gridCol w:w="4070"/>
        <w:gridCol w:w="1874"/>
        <w:gridCol w:w="3868"/>
      </w:tblGrid>
      <w:tr w:rsidR="005E3420" w:rsidTr="00E03254">
        <w:trPr>
          <w:trHeight w:val="182"/>
        </w:trPr>
        <w:tc>
          <w:tcPr>
            <w:tcW w:w="4070" w:type="dxa"/>
          </w:tcPr>
          <w:p w:rsidR="005E3420" w:rsidRPr="00E31BC3" w:rsidRDefault="005E3420">
            <w:pPr>
              <w:pStyle w:val="Heading8"/>
              <w:spacing w:before="0" w:after="0"/>
              <w:jc w:val="both"/>
              <w:rPr>
                <w:rFonts w:ascii="Times New Roman" w:hAnsi="Times New Roman"/>
                <w:i w:val="0"/>
                <w:sz w:val="28"/>
                <w:szCs w:val="28"/>
                <w:lang w:val="uk-UA" w:eastAsia="ru-RU"/>
              </w:rPr>
            </w:pPr>
            <w:r w:rsidRPr="00E31BC3">
              <w:rPr>
                <w:rFonts w:ascii="Times New Roman" w:hAnsi="Times New Roman"/>
                <w:i w:val="0"/>
                <w:sz w:val="28"/>
                <w:szCs w:val="28"/>
                <w:lang w:val="uk-UA" w:eastAsia="ru-RU"/>
              </w:rPr>
              <w:t>В.о. директора департаменту</w:t>
            </w:r>
          </w:p>
        </w:tc>
        <w:tc>
          <w:tcPr>
            <w:tcW w:w="1874" w:type="dxa"/>
          </w:tcPr>
          <w:p w:rsidR="005E3420" w:rsidRDefault="005E3420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</w:tcPr>
          <w:p w:rsidR="005E3420" w:rsidRPr="006E0383" w:rsidRDefault="005E3420">
            <w:pPr>
              <w:framePr w:hSpace="180" w:wrap="notBeside" w:vAnchor="text" w:hAnchor="margin" w:y="146"/>
              <w:ind w:firstLine="72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5E3420" w:rsidRPr="00876EA2" w:rsidRDefault="005E3420" w:rsidP="00D06B84">
      <w:pPr>
        <w:spacing w:after="12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sectPr w:rsidR="005E3420" w:rsidRPr="00876EA2" w:rsidSect="00006576">
      <w:head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420" w:rsidRDefault="005E3420">
      <w:pPr>
        <w:spacing w:after="0" w:line="240" w:lineRule="auto"/>
      </w:pPr>
      <w:r>
        <w:separator/>
      </w:r>
    </w:p>
  </w:endnote>
  <w:endnote w:type="continuationSeparator" w:id="1">
    <w:p w:rsidR="005E3420" w:rsidRDefault="005E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420" w:rsidRDefault="005E3420">
      <w:pPr>
        <w:spacing w:after="0" w:line="240" w:lineRule="auto"/>
      </w:pPr>
      <w:r>
        <w:separator/>
      </w:r>
    </w:p>
  </w:footnote>
  <w:footnote w:type="continuationSeparator" w:id="1">
    <w:p w:rsidR="005E3420" w:rsidRDefault="005E3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420" w:rsidRDefault="005E3420">
    <w:pPr>
      <w:pStyle w:val="Header"/>
      <w:jc w:val="center"/>
    </w:pPr>
    <w:fldSimple w:instr="PAGE   \* MERGEFORMAT">
      <w:r w:rsidRPr="00577AAD">
        <w:rPr>
          <w:noProof/>
          <w:lang w:val="ru-RU"/>
        </w:rPr>
        <w:t>3</w:t>
      </w:r>
    </w:fldSimple>
  </w:p>
  <w:p w:rsidR="005E3420" w:rsidRDefault="005E342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420" w:rsidRDefault="005E3420" w:rsidP="00D06B84">
    <w:pPr>
      <w:pStyle w:val="Header"/>
    </w:pPr>
  </w:p>
  <w:p w:rsidR="005E3420" w:rsidRDefault="005E342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AD70F5E"/>
    <w:multiLevelType w:val="hybridMultilevel"/>
    <w:tmpl w:val="5B66C836"/>
    <w:lvl w:ilvl="0" w:tplc="9F9E12E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730ED0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B293C7E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BB16829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403117F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4B40E6D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91B0153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AFF7DA6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B294EE0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0A24EBF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4C4F36AA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22E3781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91C1F58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BF86843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0A24EF6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A502583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AA14697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DFB6868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9"/>
  </w:num>
  <w:num w:numId="8">
    <w:abstractNumId w:val="0"/>
  </w:num>
  <w:num w:numId="9">
    <w:abstractNumId w:val="17"/>
  </w:num>
  <w:num w:numId="10">
    <w:abstractNumId w:val="5"/>
  </w:num>
  <w:num w:numId="11">
    <w:abstractNumId w:val="8"/>
  </w:num>
  <w:num w:numId="12">
    <w:abstractNumId w:val="13"/>
  </w:num>
  <w:num w:numId="13">
    <w:abstractNumId w:val="3"/>
  </w:num>
  <w:num w:numId="14">
    <w:abstractNumId w:val="27"/>
  </w:num>
  <w:num w:numId="15">
    <w:abstractNumId w:val="11"/>
  </w:num>
  <w:num w:numId="16">
    <w:abstractNumId w:val="26"/>
  </w:num>
  <w:num w:numId="17">
    <w:abstractNumId w:val="12"/>
  </w:num>
  <w:num w:numId="18">
    <w:abstractNumId w:val="24"/>
  </w:num>
  <w:num w:numId="19">
    <w:abstractNumId w:val="4"/>
  </w:num>
  <w:num w:numId="20">
    <w:abstractNumId w:val="18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"/>
  </w:num>
  <w:num w:numId="24">
    <w:abstractNumId w:val="23"/>
  </w:num>
  <w:num w:numId="25">
    <w:abstractNumId w:val="16"/>
  </w:num>
  <w:num w:numId="26">
    <w:abstractNumId w:val="21"/>
  </w:num>
  <w:num w:numId="27">
    <w:abstractNumId w:val="15"/>
  </w:num>
  <w:num w:numId="28">
    <w:abstractNumId w:val="2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B95"/>
    <w:rsid w:val="00006576"/>
    <w:rsid w:val="00014AF4"/>
    <w:rsid w:val="0002778E"/>
    <w:rsid w:val="000307FF"/>
    <w:rsid w:val="00033057"/>
    <w:rsid w:val="000503AD"/>
    <w:rsid w:val="00050506"/>
    <w:rsid w:val="00055360"/>
    <w:rsid w:val="00060682"/>
    <w:rsid w:val="000613B2"/>
    <w:rsid w:val="00065804"/>
    <w:rsid w:val="0007155B"/>
    <w:rsid w:val="000734F3"/>
    <w:rsid w:val="0007429B"/>
    <w:rsid w:val="00077193"/>
    <w:rsid w:val="000870F1"/>
    <w:rsid w:val="00087FEC"/>
    <w:rsid w:val="00091AF2"/>
    <w:rsid w:val="00096BC9"/>
    <w:rsid w:val="000A6E5A"/>
    <w:rsid w:val="000B4A57"/>
    <w:rsid w:val="000B6D00"/>
    <w:rsid w:val="000B6EFE"/>
    <w:rsid w:val="000C1380"/>
    <w:rsid w:val="000C4ABF"/>
    <w:rsid w:val="000D061D"/>
    <w:rsid w:val="000D3721"/>
    <w:rsid w:val="000E30F8"/>
    <w:rsid w:val="000E3E54"/>
    <w:rsid w:val="000E723D"/>
    <w:rsid w:val="000E7D09"/>
    <w:rsid w:val="000F114A"/>
    <w:rsid w:val="001037D5"/>
    <w:rsid w:val="00103B38"/>
    <w:rsid w:val="00105252"/>
    <w:rsid w:val="00116C72"/>
    <w:rsid w:val="001232CD"/>
    <w:rsid w:val="001404B2"/>
    <w:rsid w:val="001417E0"/>
    <w:rsid w:val="00160B7A"/>
    <w:rsid w:val="00161B8A"/>
    <w:rsid w:val="0016699B"/>
    <w:rsid w:val="00183DA8"/>
    <w:rsid w:val="00196716"/>
    <w:rsid w:val="001A02E4"/>
    <w:rsid w:val="001A0311"/>
    <w:rsid w:val="001A4F12"/>
    <w:rsid w:val="001B09C6"/>
    <w:rsid w:val="001B1A47"/>
    <w:rsid w:val="001B7BCA"/>
    <w:rsid w:val="001C6A1D"/>
    <w:rsid w:val="001D61C1"/>
    <w:rsid w:val="001D6BDE"/>
    <w:rsid w:val="001E4D89"/>
    <w:rsid w:val="001F2330"/>
    <w:rsid w:val="00202B43"/>
    <w:rsid w:val="00205AD8"/>
    <w:rsid w:val="00211D75"/>
    <w:rsid w:val="00223566"/>
    <w:rsid w:val="0023062D"/>
    <w:rsid w:val="00237AED"/>
    <w:rsid w:val="0025616D"/>
    <w:rsid w:val="00263FD1"/>
    <w:rsid w:val="00266901"/>
    <w:rsid w:val="002677FD"/>
    <w:rsid w:val="002732B9"/>
    <w:rsid w:val="00273D34"/>
    <w:rsid w:val="002800E2"/>
    <w:rsid w:val="00295049"/>
    <w:rsid w:val="002A0221"/>
    <w:rsid w:val="002A37CD"/>
    <w:rsid w:val="002B0984"/>
    <w:rsid w:val="002B5DE3"/>
    <w:rsid w:val="002B5FC4"/>
    <w:rsid w:val="002C4601"/>
    <w:rsid w:val="002C5610"/>
    <w:rsid w:val="002D6085"/>
    <w:rsid w:val="002E0C93"/>
    <w:rsid w:val="002E14D3"/>
    <w:rsid w:val="002E6362"/>
    <w:rsid w:val="002F2F6C"/>
    <w:rsid w:val="002F55B2"/>
    <w:rsid w:val="00300EA1"/>
    <w:rsid w:val="003012E2"/>
    <w:rsid w:val="0030374B"/>
    <w:rsid w:val="003107AF"/>
    <w:rsid w:val="00320D64"/>
    <w:rsid w:val="00326D92"/>
    <w:rsid w:val="00331A3B"/>
    <w:rsid w:val="003327F4"/>
    <w:rsid w:val="0035111F"/>
    <w:rsid w:val="003513A7"/>
    <w:rsid w:val="003528A8"/>
    <w:rsid w:val="00363874"/>
    <w:rsid w:val="00366CF0"/>
    <w:rsid w:val="0036759F"/>
    <w:rsid w:val="00367C88"/>
    <w:rsid w:val="00373342"/>
    <w:rsid w:val="00380CE0"/>
    <w:rsid w:val="00392D97"/>
    <w:rsid w:val="003933DA"/>
    <w:rsid w:val="00393917"/>
    <w:rsid w:val="00394910"/>
    <w:rsid w:val="00394F1A"/>
    <w:rsid w:val="003A2F73"/>
    <w:rsid w:val="003A7E62"/>
    <w:rsid w:val="003C01CE"/>
    <w:rsid w:val="003C3CF9"/>
    <w:rsid w:val="003C4688"/>
    <w:rsid w:val="003D2F85"/>
    <w:rsid w:val="003D386F"/>
    <w:rsid w:val="003D69AD"/>
    <w:rsid w:val="003D797B"/>
    <w:rsid w:val="003E693F"/>
    <w:rsid w:val="003F6FB9"/>
    <w:rsid w:val="004127DC"/>
    <w:rsid w:val="00422150"/>
    <w:rsid w:val="00427E71"/>
    <w:rsid w:val="00435A8C"/>
    <w:rsid w:val="00452EC3"/>
    <w:rsid w:val="00457FC3"/>
    <w:rsid w:val="004657AC"/>
    <w:rsid w:val="004713DA"/>
    <w:rsid w:val="00475282"/>
    <w:rsid w:val="00476AE7"/>
    <w:rsid w:val="00476E90"/>
    <w:rsid w:val="00484019"/>
    <w:rsid w:val="00491F65"/>
    <w:rsid w:val="004B7011"/>
    <w:rsid w:val="004C2AB3"/>
    <w:rsid w:val="004D1B1C"/>
    <w:rsid w:val="004E5C05"/>
    <w:rsid w:val="004E6FA2"/>
    <w:rsid w:val="004E7F0B"/>
    <w:rsid w:val="004F11A5"/>
    <w:rsid w:val="00502E8C"/>
    <w:rsid w:val="005125A8"/>
    <w:rsid w:val="0051643B"/>
    <w:rsid w:val="00522E10"/>
    <w:rsid w:val="0052328A"/>
    <w:rsid w:val="00525938"/>
    <w:rsid w:val="00531E2C"/>
    <w:rsid w:val="005326B7"/>
    <w:rsid w:val="00534C14"/>
    <w:rsid w:val="00536019"/>
    <w:rsid w:val="005507F4"/>
    <w:rsid w:val="005648F1"/>
    <w:rsid w:val="0056651E"/>
    <w:rsid w:val="0056781A"/>
    <w:rsid w:val="0057683E"/>
    <w:rsid w:val="00577AAD"/>
    <w:rsid w:val="0059114B"/>
    <w:rsid w:val="00592AC0"/>
    <w:rsid w:val="00595351"/>
    <w:rsid w:val="00597D4C"/>
    <w:rsid w:val="005A19F5"/>
    <w:rsid w:val="005B4397"/>
    <w:rsid w:val="005D5784"/>
    <w:rsid w:val="005E3420"/>
    <w:rsid w:val="005F1A60"/>
    <w:rsid w:val="005F33F3"/>
    <w:rsid w:val="005F4469"/>
    <w:rsid w:val="005F4596"/>
    <w:rsid w:val="005F6236"/>
    <w:rsid w:val="00601D0F"/>
    <w:rsid w:val="006155A6"/>
    <w:rsid w:val="006247D8"/>
    <w:rsid w:val="00640D0E"/>
    <w:rsid w:val="00661A88"/>
    <w:rsid w:val="00672971"/>
    <w:rsid w:val="006851CE"/>
    <w:rsid w:val="00694254"/>
    <w:rsid w:val="006A1821"/>
    <w:rsid w:val="006A2125"/>
    <w:rsid w:val="006A6BB8"/>
    <w:rsid w:val="006B01B0"/>
    <w:rsid w:val="006B230A"/>
    <w:rsid w:val="006C406D"/>
    <w:rsid w:val="006D2C7F"/>
    <w:rsid w:val="006E02C2"/>
    <w:rsid w:val="006E0383"/>
    <w:rsid w:val="006E5329"/>
    <w:rsid w:val="006E7B31"/>
    <w:rsid w:val="00710D88"/>
    <w:rsid w:val="00714161"/>
    <w:rsid w:val="00720E9D"/>
    <w:rsid w:val="007279D1"/>
    <w:rsid w:val="0073512E"/>
    <w:rsid w:val="00735E8E"/>
    <w:rsid w:val="00736DD8"/>
    <w:rsid w:val="007533E7"/>
    <w:rsid w:val="00754F9E"/>
    <w:rsid w:val="00760378"/>
    <w:rsid w:val="00766111"/>
    <w:rsid w:val="007730AA"/>
    <w:rsid w:val="00773E75"/>
    <w:rsid w:val="00774652"/>
    <w:rsid w:val="00775D76"/>
    <w:rsid w:val="007879B9"/>
    <w:rsid w:val="00790BBF"/>
    <w:rsid w:val="007A2FD2"/>
    <w:rsid w:val="007A61B5"/>
    <w:rsid w:val="007B0AD2"/>
    <w:rsid w:val="007B2445"/>
    <w:rsid w:val="007B4890"/>
    <w:rsid w:val="007B5C8D"/>
    <w:rsid w:val="007C3B95"/>
    <w:rsid w:val="007C3E9A"/>
    <w:rsid w:val="007C48E0"/>
    <w:rsid w:val="007C6BF0"/>
    <w:rsid w:val="007D12EC"/>
    <w:rsid w:val="007D6676"/>
    <w:rsid w:val="007E4B1A"/>
    <w:rsid w:val="007E7F35"/>
    <w:rsid w:val="007F0B9B"/>
    <w:rsid w:val="007F1D42"/>
    <w:rsid w:val="008022BD"/>
    <w:rsid w:val="008046BB"/>
    <w:rsid w:val="00814C50"/>
    <w:rsid w:val="00824ECC"/>
    <w:rsid w:val="00825369"/>
    <w:rsid w:val="008312C2"/>
    <w:rsid w:val="00831743"/>
    <w:rsid w:val="00842A26"/>
    <w:rsid w:val="00850B43"/>
    <w:rsid w:val="00854F36"/>
    <w:rsid w:val="008645AC"/>
    <w:rsid w:val="00871DE6"/>
    <w:rsid w:val="0087316A"/>
    <w:rsid w:val="008737CD"/>
    <w:rsid w:val="00876EA2"/>
    <w:rsid w:val="00882FFC"/>
    <w:rsid w:val="00887651"/>
    <w:rsid w:val="00887D30"/>
    <w:rsid w:val="008A32BE"/>
    <w:rsid w:val="008B05CF"/>
    <w:rsid w:val="008B1B90"/>
    <w:rsid w:val="008B43DD"/>
    <w:rsid w:val="008B57E1"/>
    <w:rsid w:val="008C01EA"/>
    <w:rsid w:val="008C3DD8"/>
    <w:rsid w:val="008D46FF"/>
    <w:rsid w:val="008D4879"/>
    <w:rsid w:val="008D5BBB"/>
    <w:rsid w:val="008D68AA"/>
    <w:rsid w:val="008F0F13"/>
    <w:rsid w:val="008F1460"/>
    <w:rsid w:val="0090028E"/>
    <w:rsid w:val="009030CB"/>
    <w:rsid w:val="00910FDD"/>
    <w:rsid w:val="00911DF8"/>
    <w:rsid w:val="009319C9"/>
    <w:rsid w:val="00931E0F"/>
    <w:rsid w:val="00960341"/>
    <w:rsid w:val="0097787A"/>
    <w:rsid w:val="009918BB"/>
    <w:rsid w:val="00994A98"/>
    <w:rsid w:val="00995EEC"/>
    <w:rsid w:val="009A17B3"/>
    <w:rsid w:val="009A1916"/>
    <w:rsid w:val="009B0796"/>
    <w:rsid w:val="009E76B6"/>
    <w:rsid w:val="009F2B0C"/>
    <w:rsid w:val="009F448F"/>
    <w:rsid w:val="00A045F6"/>
    <w:rsid w:val="00A06C56"/>
    <w:rsid w:val="00A10B99"/>
    <w:rsid w:val="00A11748"/>
    <w:rsid w:val="00A12243"/>
    <w:rsid w:val="00A14D13"/>
    <w:rsid w:val="00A22C3A"/>
    <w:rsid w:val="00A2357A"/>
    <w:rsid w:val="00A30156"/>
    <w:rsid w:val="00A36EA6"/>
    <w:rsid w:val="00A37515"/>
    <w:rsid w:val="00A62D81"/>
    <w:rsid w:val="00A640AB"/>
    <w:rsid w:val="00A760A6"/>
    <w:rsid w:val="00A84331"/>
    <w:rsid w:val="00A94948"/>
    <w:rsid w:val="00AA210C"/>
    <w:rsid w:val="00AB0D85"/>
    <w:rsid w:val="00AB227C"/>
    <w:rsid w:val="00AB5A9D"/>
    <w:rsid w:val="00AB66AC"/>
    <w:rsid w:val="00AC0536"/>
    <w:rsid w:val="00AC52DF"/>
    <w:rsid w:val="00AC690A"/>
    <w:rsid w:val="00AD7D7A"/>
    <w:rsid w:val="00AE6820"/>
    <w:rsid w:val="00AE75D0"/>
    <w:rsid w:val="00AF25E0"/>
    <w:rsid w:val="00B15B3E"/>
    <w:rsid w:val="00B1778B"/>
    <w:rsid w:val="00B21575"/>
    <w:rsid w:val="00B2332B"/>
    <w:rsid w:val="00B2361B"/>
    <w:rsid w:val="00B24EDA"/>
    <w:rsid w:val="00B41E48"/>
    <w:rsid w:val="00B46962"/>
    <w:rsid w:val="00B52C9B"/>
    <w:rsid w:val="00B6175E"/>
    <w:rsid w:val="00B6653A"/>
    <w:rsid w:val="00B77110"/>
    <w:rsid w:val="00B82983"/>
    <w:rsid w:val="00B86C32"/>
    <w:rsid w:val="00BA12D1"/>
    <w:rsid w:val="00BA22C1"/>
    <w:rsid w:val="00BA386F"/>
    <w:rsid w:val="00BC4FE7"/>
    <w:rsid w:val="00BD1991"/>
    <w:rsid w:val="00BD3F1D"/>
    <w:rsid w:val="00BD4629"/>
    <w:rsid w:val="00BE6B66"/>
    <w:rsid w:val="00BE6DCC"/>
    <w:rsid w:val="00BF1B62"/>
    <w:rsid w:val="00BF1E7F"/>
    <w:rsid w:val="00C06B01"/>
    <w:rsid w:val="00C111F8"/>
    <w:rsid w:val="00C14E85"/>
    <w:rsid w:val="00C21500"/>
    <w:rsid w:val="00C21D8D"/>
    <w:rsid w:val="00C34EA9"/>
    <w:rsid w:val="00C35FF8"/>
    <w:rsid w:val="00C43B6B"/>
    <w:rsid w:val="00C44B42"/>
    <w:rsid w:val="00C46454"/>
    <w:rsid w:val="00C51174"/>
    <w:rsid w:val="00C56BA6"/>
    <w:rsid w:val="00C60C0D"/>
    <w:rsid w:val="00C61390"/>
    <w:rsid w:val="00C72614"/>
    <w:rsid w:val="00C774AA"/>
    <w:rsid w:val="00C84332"/>
    <w:rsid w:val="00C86AB1"/>
    <w:rsid w:val="00CA0FF3"/>
    <w:rsid w:val="00CB258D"/>
    <w:rsid w:val="00CC45BF"/>
    <w:rsid w:val="00CC4EBB"/>
    <w:rsid w:val="00CC6DB8"/>
    <w:rsid w:val="00CD18FB"/>
    <w:rsid w:val="00CD31DB"/>
    <w:rsid w:val="00CE284B"/>
    <w:rsid w:val="00CE6703"/>
    <w:rsid w:val="00CF1460"/>
    <w:rsid w:val="00CF6620"/>
    <w:rsid w:val="00D06B84"/>
    <w:rsid w:val="00D15B99"/>
    <w:rsid w:val="00D164D1"/>
    <w:rsid w:val="00D17914"/>
    <w:rsid w:val="00D2017B"/>
    <w:rsid w:val="00D24FCF"/>
    <w:rsid w:val="00D32A21"/>
    <w:rsid w:val="00D416A3"/>
    <w:rsid w:val="00D42FFF"/>
    <w:rsid w:val="00D53502"/>
    <w:rsid w:val="00D66D81"/>
    <w:rsid w:val="00D74B12"/>
    <w:rsid w:val="00D76639"/>
    <w:rsid w:val="00D8193B"/>
    <w:rsid w:val="00D8790F"/>
    <w:rsid w:val="00D96F7C"/>
    <w:rsid w:val="00DA1485"/>
    <w:rsid w:val="00DA622F"/>
    <w:rsid w:val="00DB237A"/>
    <w:rsid w:val="00DC1897"/>
    <w:rsid w:val="00DC48C5"/>
    <w:rsid w:val="00DD0939"/>
    <w:rsid w:val="00DD2B94"/>
    <w:rsid w:val="00DD5E8C"/>
    <w:rsid w:val="00DD6456"/>
    <w:rsid w:val="00DF63A7"/>
    <w:rsid w:val="00E00584"/>
    <w:rsid w:val="00E03254"/>
    <w:rsid w:val="00E052FE"/>
    <w:rsid w:val="00E173E4"/>
    <w:rsid w:val="00E233EE"/>
    <w:rsid w:val="00E25D76"/>
    <w:rsid w:val="00E25DEA"/>
    <w:rsid w:val="00E30C71"/>
    <w:rsid w:val="00E319EF"/>
    <w:rsid w:val="00E31BC3"/>
    <w:rsid w:val="00E40286"/>
    <w:rsid w:val="00E52A36"/>
    <w:rsid w:val="00E71A15"/>
    <w:rsid w:val="00E8333F"/>
    <w:rsid w:val="00E86549"/>
    <w:rsid w:val="00E870F5"/>
    <w:rsid w:val="00E940D3"/>
    <w:rsid w:val="00E95A48"/>
    <w:rsid w:val="00E962DA"/>
    <w:rsid w:val="00EA43DA"/>
    <w:rsid w:val="00EB3014"/>
    <w:rsid w:val="00EC25CE"/>
    <w:rsid w:val="00EC32D8"/>
    <w:rsid w:val="00EE109C"/>
    <w:rsid w:val="00EE367E"/>
    <w:rsid w:val="00EF0FB4"/>
    <w:rsid w:val="00EF47EB"/>
    <w:rsid w:val="00F03327"/>
    <w:rsid w:val="00F04244"/>
    <w:rsid w:val="00F15BBD"/>
    <w:rsid w:val="00F21495"/>
    <w:rsid w:val="00F25149"/>
    <w:rsid w:val="00F408EB"/>
    <w:rsid w:val="00F42452"/>
    <w:rsid w:val="00F6495C"/>
    <w:rsid w:val="00F6678C"/>
    <w:rsid w:val="00F712A8"/>
    <w:rsid w:val="00F7603C"/>
    <w:rsid w:val="00F769CD"/>
    <w:rsid w:val="00F81151"/>
    <w:rsid w:val="00F815D5"/>
    <w:rsid w:val="00F82162"/>
    <w:rsid w:val="00F87AF0"/>
    <w:rsid w:val="00F92995"/>
    <w:rsid w:val="00F946DC"/>
    <w:rsid w:val="00F966C5"/>
    <w:rsid w:val="00F96A27"/>
    <w:rsid w:val="00FA2967"/>
    <w:rsid w:val="00FB3B15"/>
    <w:rsid w:val="00FB5267"/>
    <w:rsid w:val="00FC0F20"/>
    <w:rsid w:val="00FC499D"/>
    <w:rsid w:val="00FD27DA"/>
    <w:rsid w:val="00FD3F46"/>
    <w:rsid w:val="00FF0F4D"/>
    <w:rsid w:val="00FF2C4E"/>
    <w:rsid w:val="00FF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454"/>
    <w:pPr>
      <w:spacing w:after="160" w:line="259" w:lineRule="auto"/>
    </w:pPr>
    <w:rPr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6E0383"/>
    <w:pPr>
      <w:spacing w:before="240" w:after="60" w:line="240" w:lineRule="auto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74B12"/>
    <w:rPr>
      <w:rFonts w:ascii="Calibri" w:hAnsi="Calibri"/>
      <w:i/>
      <w:sz w:val="24"/>
      <w:lang w:eastAsia="en-US"/>
    </w:rPr>
  </w:style>
  <w:style w:type="character" w:customStyle="1" w:styleId="BodyTextChar">
    <w:name w:val="Body Text Char"/>
    <w:link w:val="BodyText"/>
    <w:uiPriority w:val="99"/>
    <w:locked/>
    <w:rsid w:val="007C3B95"/>
    <w:rPr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C3B95"/>
    <w:pPr>
      <w:spacing w:after="120" w:line="240" w:lineRule="auto"/>
    </w:pPr>
    <w:rPr>
      <w:sz w:val="20"/>
      <w:szCs w:val="20"/>
      <w:lang w:val="uk-UA"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87316A"/>
    <w:rPr>
      <w:lang w:eastAsia="en-US"/>
    </w:rPr>
  </w:style>
  <w:style w:type="character" w:customStyle="1" w:styleId="1">
    <w:name w:val="Основной текст Знак1"/>
    <w:uiPriority w:val="99"/>
    <w:semiHidden/>
    <w:rsid w:val="007C3B95"/>
  </w:style>
  <w:style w:type="character" w:customStyle="1" w:styleId="BodyTextIndentChar">
    <w:name w:val="Body Text Indent Char"/>
    <w:link w:val="BodyTextIndent"/>
    <w:uiPriority w:val="99"/>
    <w:locked/>
    <w:rsid w:val="007C3B95"/>
    <w:rPr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7C3B95"/>
    <w:pPr>
      <w:spacing w:after="120" w:line="240" w:lineRule="auto"/>
      <w:ind w:left="283"/>
    </w:pPr>
    <w:rPr>
      <w:sz w:val="20"/>
      <w:szCs w:val="20"/>
      <w:lang w:val="uk-UA"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87316A"/>
    <w:rPr>
      <w:lang w:eastAsia="en-US"/>
    </w:rPr>
  </w:style>
  <w:style w:type="character" w:customStyle="1" w:styleId="10">
    <w:name w:val="Основной текст с отступом Знак1"/>
    <w:uiPriority w:val="99"/>
    <w:semiHidden/>
    <w:rsid w:val="007C3B95"/>
  </w:style>
  <w:style w:type="paragraph" w:styleId="BodyText3">
    <w:name w:val="Body Text 3"/>
    <w:basedOn w:val="Normal"/>
    <w:link w:val="BodyText3Char"/>
    <w:uiPriority w:val="99"/>
    <w:rsid w:val="007C3B95"/>
    <w:pPr>
      <w:spacing w:after="0" w:line="240" w:lineRule="auto"/>
      <w:jc w:val="center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C3B95"/>
    <w:rPr>
      <w:rFonts w:ascii="Times New Roman" w:hAnsi="Times New Roman"/>
      <w:sz w:val="20"/>
      <w:lang w:val="uk-UA" w:eastAsia="ru-RU"/>
    </w:rPr>
  </w:style>
  <w:style w:type="character" w:styleId="Strong">
    <w:name w:val="Strong"/>
    <w:basedOn w:val="DefaultParagraphFont"/>
    <w:uiPriority w:val="99"/>
    <w:qFormat/>
    <w:rsid w:val="007C3B95"/>
    <w:rPr>
      <w:rFonts w:cs="Times New Roman"/>
      <w:b/>
    </w:rPr>
  </w:style>
  <w:style w:type="table" w:styleId="TableGrid">
    <w:name w:val="Table Grid"/>
    <w:basedOn w:val="TableNormal"/>
    <w:uiPriority w:val="99"/>
    <w:rsid w:val="007C3B9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çàãîëîâîê 1"/>
    <w:basedOn w:val="Normal"/>
    <w:next w:val="Normal"/>
    <w:uiPriority w:val="99"/>
    <w:rsid w:val="007C3B95"/>
    <w:pPr>
      <w:keepNext/>
      <w:spacing w:after="0" w:line="192" w:lineRule="auto"/>
      <w:jc w:val="center"/>
    </w:pPr>
    <w:rPr>
      <w:rFonts w:ascii="SchoolDL" w:eastAsia="Times New Roman" w:hAnsi="SchoolDL"/>
      <w:b/>
      <w:sz w:val="3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3B95"/>
    <w:rPr>
      <w:rFonts w:ascii="Times New Roman" w:hAnsi="Times New Roman"/>
      <w:sz w:val="20"/>
      <w:lang w:val="uk-UA" w:eastAsia="ru-RU"/>
    </w:rPr>
  </w:style>
  <w:style w:type="character" w:customStyle="1" w:styleId="5pt">
    <w:name w:val="Основной текст + 5 pt"/>
    <w:aliases w:val="Интервал 0 pt"/>
    <w:uiPriority w:val="99"/>
    <w:rsid w:val="007C3B95"/>
    <w:rPr>
      <w:rFonts w:ascii="Arial" w:hAnsi="Arial"/>
      <w:color w:val="000000"/>
      <w:spacing w:val="3"/>
      <w:w w:val="100"/>
      <w:position w:val="0"/>
      <w:sz w:val="10"/>
      <w:u w:val="none"/>
      <w:lang w:val="uk-UA" w:eastAsia="uk-UA"/>
    </w:rPr>
  </w:style>
  <w:style w:type="character" w:customStyle="1" w:styleId="a0">
    <w:name w:val="Основной текст_"/>
    <w:link w:val="12"/>
    <w:uiPriority w:val="99"/>
    <w:locked/>
    <w:rsid w:val="007C3B95"/>
    <w:rPr>
      <w:rFonts w:ascii="Arial" w:hAnsi="Arial"/>
      <w:spacing w:val="5"/>
      <w:sz w:val="17"/>
      <w:shd w:val="clear" w:color="auto" w:fill="FFFFFF"/>
    </w:rPr>
  </w:style>
  <w:style w:type="paragraph" w:customStyle="1" w:styleId="12">
    <w:name w:val="Основной текст1"/>
    <w:basedOn w:val="Normal"/>
    <w:link w:val="a0"/>
    <w:uiPriority w:val="99"/>
    <w:rsid w:val="007C3B95"/>
    <w:pPr>
      <w:widowControl w:val="0"/>
      <w:shd w:val="clear" w:color="auto" w:fill="FFFFFF"/>
      <w:spacing w:after="0" w:line="278" w:lineRule="exact"/>
    </w:pPr>
    <w:rPr>
      <w:rFonts w:ascii="Arial" w:hAnsi="Arial"/>
      <w:spacing w:val="5"/>
      <w:sz w:val="17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7pt">
    <w:name w:val="Основной текст + 7 pt"/>
    <w:aliases w:val="Не полужирный,Интервал 0 pt4"/>
    <w:uiPriority w:val="99"/>
    <w:rsid w:val="007C3B95"/>
    <w:rPr>
      <w:rFonts w:ascii="Arial" w:hAnsi="Arial"/>
      <w:b/>
      <w:color w:val="000000"/>
      <w:spacing w:val="3"/>
      <w:w w:val="100"/>
      <w:position w:val="0"/>
      <w:sz w:val="14"/>
      <w:u w:val="none"/>
      <w:shd w:val="clear" w:color="auto" w:fill="FFFFFF"/>
      <w:lang w:val="uk-UA" w:eastAsia="uk-UA"/>
    </w:rPr>
  </w:style>
  <w:style w:type="paragraph" w:customStyle="1" w:styleId="3">
    <w:name w:val="Основной текст3"/>
    <w:basedOn w:val="Normal"/>
    <w:uiPriority w:val="99"/>
    <w:rsid w:val="007C3B95"/>
    <w:pPr>
      <w:widowControl w:val="0"/>
      <w:shd w:val="clear" w:color="auto" w:fill="FFFFFF"/>
      <w:spacing w:after="0" w:line="197" w:lineRule="exact"/>
    </w:pPr>
    <w:rPr>
      <w:rFonts w:ascii="Arial" w:hAnsi="Arial" w:cs="Arial"/>
      <w:b/>
      <w:bCs/>
      <w:color w:val="000000"/>
      <w:spacing w:val="2"/>
      <w:sz w:val="15"/>
      <w:szCs w:val="15"/>
      <w:lang w:val="uk-UA" w:eastAsia="uk-UA"/>
    </w:rPr>
  </w:style>
  <w:style w:type="character" w:customStyle="1" w:styleId="7pt2">
    <w:name w:val="Основной текст + 7 pt2"/>
    <w:aliases w:val="Не полужирный2,Малые прописные,Интервал 0 pt3"/>
    <w:uiPriority w:val="99"/>
    <w:rsid w:val="007C3B95"/>
    <w:rPr>
      <w:rFonts w:ascii="Arial" w:hAnsi="Arial"/>
      <w:b/>
      <w:smallCaps/>
      <w:color w:val="000000"/>
      <w:spacing w:val="3"/>
      <w:w w:val="100"/>
      <w:position w:val="0"/>
      <w:sz w:val="14"/>
      <w:u w:val="none"/>
      <w:shd w:val="clear" w:color="auto" w:fill="FFFFFF"/>
      <w:lang w:val="en-US" w:eastAsia="en-US"/>
    </w:rPr>
  </w:style>
  <w:style w:type="character" w:customStyle="1" w:styleId="6pt">
    <w:name w:val="Основной текст + 6 pt"/>
    <w:aliases w:val="Не полужирный1,Интервал 0 pt2"/>
    <w:uiPriority w:val="99"/>
    <w:rsid w:val="007C3B95"/>
    <w:rPr>
      <w:rFonts w:ascii="Arial" w:hAnsi="Arial"/>
      <w:b/>
      <w:color w:val="000000"/>
      <w:spacing w:val="3"/>
      <w:w w:val="100"/>
      <w:position w:val="0"/>
      <w:sz w:val="12"/>
      <w:u w:val="none"/>
      <w:shd w:val="clear" w:color="auto" w:fill="FFFFFF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C3B95"/>
    <w:pPr>
      <w:spacing w:after="0" w:line="240" w:lineRule="auto"/>
    </w:pPr>
    <w:rPr>
      <w:rFonts w:ascii="Segoe UI" w:hAnsi="Segoe UI"/>
      <w:sz w:val="18"/>
      <w:szCs w:val="20"/>
      <w:lang w:val="uk-UA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3B95"/>
    <w:rPr>
      <w:rFonts w:ascii="Segoe UI" w:hAnsi="Segoe UI"/>
      <w:sz w:val="18"/>
      <w:lang w:val="uk-UA" w:eastAsia="ru-RU"/>
    </w:rPr>
  </w:style>
  <w:style w:type="character" w:customStyle="1" w:styleId="a1">
    <w:name w:val="Основной текст + Не полужирный"/>
    <w:uiPriority w:val="99"/>
    <w:rsid w:val="007C3B95"/>
    <w:rPr>
      <w:rFonts w:ascii="Arial" w:hAnsi="Arial"/>
      <w:b/>
      <w:color w:val="000000"/>
      <w:spacing w:val="1"/>
      <w:w w:val="100"/>
      <w:position w:val="0"/>
      <w:sz w:val="14"/>
      <w:u w:val="none"/>
      <w:shd w:val="clear" w:color="auto" w:fill="FFFFFF"/>
      <w:lang w:val="uk-UA" w:eastAsia="uk-UA"/>
    </w:rPr>
  </w:style>
  <w:style w:type="paragraph" w:styleId="NoSpacing">
    <w:name w:val="No Spacing"/>
    <w:uiPriority w:val="99"/>
    <w:qFormat/>
    <w:rsid w:val="007C3B95"/>
    <w:pPr>
      <w:widowControl w:val="0"/>
    </w:pPr>
    <w:rPr>
      <w:rFonts w:ascii="Courier New" w:hAnsi="Courier New" w:cs="Courier New"/>
      <w:color w:val="000000"/>
      <w:sz w:val="24"/>
      <w:szCs w:val="24"/>
      <w:lang w:val="uk-UA" w:eastAsia="uk-UA"/>
    </w:rPr>
  </w:style>
  <w:style w:type="paragraph" w:styleId="Footer">
    <w:name w:val="footer"/>
    <w:basedOn w:val="Normal"/>
    <w:link w:val="FooterChar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3B95"/>
    <w:rPr>
      <w:rFonts w:ascii="Times New Roman" w:hAnsi="Times New Roman"/>
      <w:sz w:val="20"/>
      <w:lang w:val="uk-UA" w:eastAsia="ru-RU"/>
    </w:rPr>
  </w:style>
  <w:style w:type="character" w:customStyle="1" w:styleId="7pt1">
    <w:name w:val="Основной текст + 7 pt1"/>
    <w:uiPriority w:val="99"/>
    <w:rsid w:val="00D32A21"/>
    <w:rPr>
      <w:rFonts w:ascii="Arial" w:hAnsi="Arial"/>
      <w:color w:val="000000"/>
      <w:spacing w:val="2"/>
      <w:w w:val="100"/>
      <w:position w:val="0"/>
      <w:sz w:val="14"/>
      <w:u w:val="none"/>
      <w:shd w:val="clear" w:color="auto" w:fill="FFFFFF"/>
      <w:lang w:val="uk-UA" w:eastAsia="uk-UA"/>
    </w:rPr>
  </w:style>
  <w:style w:type="paragraph" w:customStyle="1" w:styleId="2">
    <w:name w:val="Основной текст2"/>
    <w:basedOn w:val="Normal"/>
    <w:uiPriority w:val="99"/>
    <w:rsid w:val="00D32A21"/>
    <w:pPr>
      <w:widowControl w:val="0"/>
      <w:shd w:val="clear" w:color="auto" w:fill="FFFFFF"/>
      <w:spacing w:before="60" w:after="0" w:line="206" w:lineRule="exact"/>
    </w:pPr>
    <w:rPr>
      <w:rFonts w:ascii="Arial" w:hAnsi="Arial" w:cs="Arial"/>
      <w:color w:val="000000"/>
      <w:spacing w:val="2"/>
      <w:sz w:val="16"/>
      <w:szCs w:val="16"/>
      <w:lang w:val="uk-UA" w:eastAsia="uk-UA"/>
    </w:rPr>
  </w:style>
  <w:style w:type="character" w:customStyle="1" w:styleId="5">
    <w:name w:val="Основной текст + 5"/>
    <w:aliases w:val="5 pt,Интервал 0 pt1"/>
    <w:uiPriority w:val="99"/>
    <w:rsid w:val="00A37515"/>
    <w:rPr>
      <w:rFonts w:ascii="Tahoma" w:hAnsi="Tahoma"/>
      <w:color w:val="000000"/>
      <w:spacing w:val="0"/>
      <w:w w:val="100"/>
      <w:position w:val="0"/>
      <w:sz w:val="11"/>
      <w:u w:val="none"/>
      <w:shd w:val="clear" w:color="auto" w:fill="FFFFFF"/>
      <w:lang w:val="uk-UA" w:eastAsia="uk-UA"/>
    </w:rPr>
  </w:style>
  <w:style w:type="paragraph" w:customStyle="1" w:styleId="4">
    <w:name w:val="Основной текст4"/>
    <w:basedOn w:val="Normal"/>
    <w:uiPriority w:val="99"/>
    <w:rsid w:val="00E233EE"/>
    <w:pPr>
      <w:widowControl w:val="0"/>
      <w:shd w:val="clear" w:color="auto" w:fill="FFFFFF"/>
      <w:spacing w:before="60" w:after="0" w:line="173" w:lineRule="exact"/>
    </w:pPr>
    <w:rPr>
      <w:rFonts w:ascii="Arial" w:hAnsi="Arial" w:cs="Arial"/>
      <w:color w:val="000000"/>
      <w:spacing w:val="4"/>
      <w:sz w:val="14"/>
      <w:szCs w:val="14"/>
      <w:lang w:val="uk-UA" w:eastAsia="uk-UA"/>
    </w:rPr>
  </w:style>
  <w:style w:type="table" w:customStyle="1" w:styleId="13">
    <w:name w:val="Сетка таблицы1"/>
    <w:uiPriority w:val="99"/>
    <w:rsid w:val="0007429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Основной текст + 51"/>
    <w:aliases w:val="5 pt1,Интервал 0 pt5"/>
    <w:uiPriority w:val="99"/>
    <w:rsid w:val="008B43DD"/>
    <w:rPr>
      <w:rFonts w:ascii="Arial" w:hAnsi="Arial"/>
      <w:color w:val="000000"/>
      <w:spacing w:val="-2"/>
      <w:w w:val="100"/>
      <w:position w:val="0"/>
      <w:sz w:val="11"/>
      <w:u w:val="none"/>
      <w:lang w:val="uk-UA" w:eastAsia="uk-UA"/>
    </w:rPr>
  </w:style>
  <w:style w:type="table" w:customStyle="1" w:styleId="20">
    <w:name w:val="Сетка таблицы2"/>
    <w:uiPriority w:val="99"/>
    <w:rsid w:val="00502E8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Основной текст + 52"/>
    <w:aliases w:val="5 pt2,Интервал 0 pt6"/>
    <w:uiPriority w:val="99"/>
    <w:rsid w:val="00D66D81"/>
    <w:rPr>
      <w:rFonts w:ascii="Arial" w:eastAsia="Times New Roman" w:hAnsi="Arial"/>
      <w:color w:val="000000"/>
      <w:spacing w:val="-2"/>
      <w:w w:val="100"/>
      <w:position w:val="0"/>
      <w:sz w:val="11"/>
      <w:u w:val="none"/>
      <w:lang w:val="uk-UA" w:eastAsia="uk-UA"/>
    </w:rPr>
  </w:style>
  <w:style w:type="table" w:customStyle="1" w:styleId="30">
    <w:name w:val="Сетка таблицы3"/>
    <w:uiPriority w:val="99"/>
    <w:rsid w:val="001B09C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uiPriority w:val="99"/>
    <w:rsid w:val="004C2AB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8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1617</TotalTime>
  <Pages>4</Pages>
  <Words>807</Words>
  <Characters>4600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327</cp:revision>
  <cp:lastPrinted>2021-04-14T14:46:00Z</cp:lastPrinted>
  <dcterms:created xsi:type="dcterms:W3CDTF">2018-01-23T07:27:00Z</dcterms:created>
  <dcterms:modified xsi:type="dcterms:W3CDTF">2021-04-16T12:54:00Z</dcterms:modified>
</cp:coreProperties>
</file>